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1F4B0" w14:textId="779215F8" w:rsidR="00FF1F7B" w:rsidRDefault="00612384" w:rsidP="006123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384">
        <w:rPr>
          <w:rFonts w:ascii="Times New Roman" w:hAnsi="Times New Roman" w:cs="Times New Roman"/>
          <w:sz w:val="28"/>
          <w:szCs w:val="28"/>
        </w:rPr>
        <w:t>IZVANBIL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612384">
        <w:rPr>
          <w:rFonts w:ascii="Times New Roman" w:hAnsi="Times New Roman" w:cs="Times New Roman"/>
          <w:sz w:val="28"/>
          <w:szCs w:val="28"/>
        </w:rPr>
        <w:t>NČNI ZAPISI –</w:t>
      </w:r>
      <w:r w:rsidR="00A54113">
        <w:rPr>
          <w:rFonts w:ascii="Times New Roman" w:hAnsi="Times New Roman" w:cs="Times New Roman"/>
          <w:sz w:val="28"/>
          <w:szCs w:val="28"/>
        </w:rPr>
        <w:t xml:space="preserve"> ZADUŽNICE</w:t>
      </w:r>
      <w:r w:rsidR="00E207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19A559" w14:textId="01E931BC" w:rsidR="00612384" w:rsidRDefault="00612384" w:rsidP="0061238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eetkatablice"/>
        <w:tblW w:w="11429" w:type="dxa"/>
        <w:tblInd w:w="-1184" w:type="dxa"/>
        <w:tblLook w:val="04A0" w:firstRow="1" w:lastRow="0" w:firstColumn="1" w:lastColumn="0" w:noHBand="0" w:noVBand="1"/>
      </w:tblPr>
      <w:tblGrid>
        <w:gridCol w:w="696"/>
        <w:gridCol w:w="3994"/>
        <w:gridCol w:w="2248"/>
        <w:gridCol w:w="2248"/>
        <w:gridCol w:w="2243"/>
      </w:tblGrid>
      <w:tr w:rsidR="00A54113" w14:paraId="5B7C823A" w14:textId="77777777" w:rsidTr="00A54113">
        <w:trPr>
          <w:trHeight w:val="539"/>
        </w:trPr>
        <w:tc>
          <w:tcPr>
            <w:tcW w:w="696" w:type="dxa"/>
          </w:tcPr>
          <w:p w14:paraId="07B5219D" w14:textId="0BF144F8" w:rsidR="00A54113" w:rsidRDefault="00A54113" w:rsidP="00A54113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R.br.</w:t>
            </w:r>
          </w:p>
        </w:tc>
        <w:tc>
          <w:tcPr>
            <w:tcW w:w="3994" w:type="dxa"/>
          </w:tcPr>
          <w:p w14:paraId="4AD72920" w14:textId="3D06BCBC" w:rsidR="00A54113" w:rsidRDefault="00A54113" w:rsidP="00A54113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2248" w:type="dxa"/>
          </w:tcPr>
          <w:p w14:paraId="64562722" w14:textId="09990476" w:rsidR="00A54113" w:rsidRDefault="00A54113" w:rsidP="00A54113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</w:t>
            </w:r>
          </w:p>
        </w:tc>
        <w:tc>
          <w:tcPr>
            <w:tcW w:w="2248" w:type="dxa"/>
          </w:tcPr>
          <w:p w14:paraId="3B518718" w14:textId="65BB7A77" w:rsidR="00A54113" w:rsidRDefault="00A54113" w:rsidP="00A54113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</w:p>
        </w:tc>
        <w:tc>
          <w:tcPr>
            <w:tcW w:w="2243" w:type="dxa"/>
          </w:tcPr>
          <w:p w14:paraId="41B86EB9" w14:textId="26C205AD" w:rsidR="00A54113" w:rsidRDefault="00A54113" w:rsidP="00A54113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5B363E" w14:paraId="62A339FA" w14:textId="77777777" w:rsidTr="00A54113">
        <w:trPr>
          <w:trHeight w:val="687"/>
        </w:trPr>
        <w:tc>
          <w:tcPr>
            <w:tcW w:w="696" w:type="dxa"/>
          </w:tcPr>
          <w:p w14:paraId="7BDD62BF" w14:textId="2013CDD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4" w:type="dxa"/>
          </w:tcPr>
          <w:p w14:paraId="7722243B" w14:textId="33A432F7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248" w:type="dxa"/>
          </w:tcPr>
          <w:p w14:paraId="73D4EC88" w14:textId="3D440B04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17.11.2011.</w:t>
            </w:r>
          </w:p>
        </w:tc>
        <w:tc>
          <w:tcPr>
            <w:tcW w:w="2248" w:type="dxa"/>
          </w:tcPr>
          <w:p w14:paraId="4A831C69" w14:textId="766777C2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074">
              <w:rPr>
                <w:rFonts w:ascii="Times New Roman" w:hAnsi="Times New Roman" w:cs="Times New Roman"/>
                <w:sz w:val="24"/>
                <w:szCs w:val="24"/>
              </w:rPr>
              <w:t>Osiguranje plaćanja</w:t>
            </w:r>
          </w:p>
        </w:tc>
        <w:tc>
          <w:tcPr>
            <w:tcW w:w="2243" w:type="dxa"/>
          </w:tcPr>
          <w:p w14:paraId="22E5BD7D" w14:textId="172C0FE0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495FF8C6" w14:textId="77777777" w:rsidTr="00A54113">
        <w:trPr>
          <w:trHeight w:val="687"/>
        </w:trPr>
        <w:tc>
          <w:tcPr>
            <w:tcW w:w="696" w:type="dxa"/>
          </w:tcPr>
          <w:p w14:paraId="724E3A29" w14:textId="5963CEEE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4" w:type="dxa"/>
          </w:tcPr>
          <w:p w14:paraId="3E1A28F0" w14:textId="62C87E50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Energija2Sustavi d.o.o. Zagreb</w:t>
            </w:r>
          </w:p>
        </w:tc>
        <w:tc>
          <w:tcPr>
            <w:tcW w:w="2248" w:type="dxa"/>
          </w:tcPr>
          <w:p w14:paraId="0CA1445A" w14:textId="40A2AC43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31.07.2012.</w:t>
            </w:r>
          </w:p>
        </w:tc>
        <w:tc>
          <w:tcPr>
            <w:tcW w:w="2248" w:type="dxa"/>
          </w:tcPr>
          <w:p w14:paraId="21C7D6E9" w14:textId="3BB76114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074">
              <w:rPr>
                <w:rFonts w:ascii="Times New Roman" w:hAnsi="Times New Roman" w:cs="Times New Roman"/>
                <w:sz w:val="24"/>
                <w:szCs w:val="24"/>
              </w:rPr>
              <w:t>Osiguranje plaćanja</w:t>
            </w:r>
          </w:p>
        </w:tc>
        <w:tc>
          <w:tcPr>
            <w:tcW w:w="2243" w:type="dxa"/>
          </w:tcPr>
          <w:p w14:paraId="0A8C748D" w14:textId="7B638223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 </w:t>
            </w:r>
          </w:p>
        </w:tc>
      </w:tr>
      <w:tr w:rsidR="005B363E" w14:paraId="6064E4AF" w14:textId="77777777" w:rsidTr="00A54113">
        <w:trPr>
          <w:trHeight w:val="687"/>
        </w:trPr>
        <w:tc>
          <w:tcPr>
            <w:tcW w:w="696" w:type="dxa"/>
          </w:tcPr>
          <w:p w14:paraId="6D9AD16B" w14:textId="169E4E09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4" w:type="dxa"/>
          </w:tcPr>
          <w:p w14:paraId="6760E85C" w14:textId="778FA18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Vukovarsko srijemska županija</w:t>
            </w:r>
          </w:p>
        </w:tc>
        <w:tc>
          <w:tcPr>
            <w:tcW w:w="2248" w:type="dxa"/>
          </w:tcPr>
          <w:p w14:paraId="0BBF003F" w14:textId="5C33BC2F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27.08.2013.</w:t>
            </w:r>
          </w:p>
        </w:tc>
        <w:tc>
          <w:tcPr>
            <w:tcW w:w="2248" w:type="dxa"/>
          </w:tcPr>
          <w:p w14:paraId="397916CD" w14:textId="47C74DB0" w:rsidR="005B363E" w:rsidRPr="00B65074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LD Orao</w:t>
            </w:r>
          </w:p>
        </w:tc>
        <w:tc>
          <w:tcPr>
            <w:tcW w:w="2243" w:type="dxa"/>
          </w:tcPr>
          <w:p w14:paraId="756C8CDD" w14:textId="0F8398BC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1.345,00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7A19DCA0" w14:textId="77777777" w:rsidTr="00A54113">
        <w:trPr>
          <w:trHeight w:val="687"/>
        </w:trPr>
        <w:tc>
          <w:tcPr>
            <w:tcW w:w="696" w:type="dxa"/>
          </w:tcPr>
          <w:p w14:paraId="529CCECD" w14:textId="5B2071B6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94" w:type="dxa"/>
          </w:tcPr>
          <w:p w14:paraId="64B65F3E" w14:textId="713B5716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164DCE77" w14:textId="37C9393F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06.09.2017.</w:t>
            </w:r>
          </w:p>
        </w:tc>
        <w:tc>
          <w:tcPr>
            <w:tcW w:w="2248" w:type="dxa"/>
          </w:tcPr>
          <w:p w14:paraId="4370C662" w14:textId="58281F83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Javna rasvjeta</w:t>
            </w:r>
          </w:p>
        </w:tc>
        <w:tc>
          <w:tcPr>
            <w:tcW w:w="2243" w:type="dxa"/>
          </w:tcPr>
          <w:p w14:paraId="587776EA" w14:textId="55E58976" w:rsidR="005B363E" w:rsidRDefault="00E20719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363E"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2345E1AF" w14:textId="77777777" w:rsidTr="00A54113">
        <w:trPr>
          <w:trHeight w:val="711"/>
        </w:trPr>
        <w:tc>
          <w:tcPr>
            <w:tcW w:w="696" w:type="dxa"/>
          </w:tcPr>
          <w:p w14:paraId="4D31DC5D" w14:textId="3BE2C913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94" w:type="dxa"/>
          </w:tcPr>
          <w:p w14:paraId="0CDFA78B" w14:textId="6FA4DD1C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2764CBD8" w14:textId="352695A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30.05.2018.</w:t>
            </w:r>
          </w:p>
        </w:tc>
        <w:tc>
          <w:tcPr>
            <w:tcW w:w="2248" w:type="dxa"/>
          </w:tcPr>
          <w:p w14:paraId="7B2B251B" w14:textId="41F677F5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Izgradnja biciklističke staze</w:t>
            </w:r>
          </w:p>
        </w:tc>
        <w:tc>
          <w:tcPr>
            <w:tcW w:w="2243" w:type="dxa"/>
          </w:tcPr>
          <w:p w14:paraId="413B840E" w14:textId="67AB3C81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1E712680" w14:textId="77777777" w:rsidTr="00A54113">
        <w:trPr>
          <w:trHeight w:val="711"/>
        </w:trPr>
        <w:tc>
          <w:tcPr>
            <w:tcW w:w="696" w:type="dxa"/>
          </w:tcPr>
          <w:p w14:paraId="2BB3A995" w14:textId="2CACDD7E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94" w:type="dxa"/>
          </w:tcPr>
          <w:p w14:paraId="267D73F3" w14:textId="53913B0F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7C9F1177" w14:textId="285AA34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30.05.2018.</w:t>
            </w:r>
          </w:p>
        </w:tc>
        <w:tc>
          <w:tcPr>
            <w:tcW w:w="2248" w:type="dxa"/>
          </w:tcPr>
          <w:p w14:paraId="35D5FB4F" w14:textId="60ECEF24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Izgradnja pješačkog puta  Ulica Šandor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Petefi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Stari Jankovci</w:t>
            </w:r>
          </w:p>
        </w:tc>
        <w:tc>
          <w:tcPr>
            <w:tcW w:w="2243" w:type="dxa"/>
          </w:tcPr>
          <w:p w14:paraId="6D16CADB" w14:textId="1F2B13E2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1C4F9190" w14:textId="77777777" w:rsidTr="00A54113">
        <w:trPr>
          <w:trHeight w:val="711"/>
        </w:trPr>
        <w:tc>
          <w:tcPr>
            <w:tcW w:w="696" w:type="dxa"/>
          </w:tcPr>
          <w:p w14:paraId="4BECDEA8" w14:textId="3FE59D0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94" w:type="dxa"/>
          </w:tcPr>
          <w:p w14:paraId="5926B7CF" w14:textId="2AFD8E0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2248" w:type="dxa"/>
          </w:tcPr>
          <w:p w14:paraId="7EA2A20A" w14:textId="43739135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17.09.2018.</w:t>
            </w:r>
          </w:p>
        </w:tc>
        <w:tc>
          <w:tcPr>
            <w:tcW w:w="2248" w:type="dxa"/>
          </w:tcPr>
          <w:p w14:paraId="3D6665CD" w14:textId="7D6DF6D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Nabava spremnika za odvojeno prikupljanje otpada</w:t>
            </w:r>
          </w:p>
        </w:tc>
        <w:tc>
          <w:tcPr>
            <w:tcW w:w="2243" w:type="dxa"/>
          </w:tcPr>
          <w:p w14:paraId="1C5C4F01" w14:textId="36BCCE7E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446DB055" w14:textId="77777777" w:rsidTr="00A54113">
        <w:trPr>
          <w:trHeight w:val="711"/>
        </w:trPr>
        <w:tc>
          <w:tcPr>
            <w:tcW w:w="696" w:type="dxa"/>
          </w:tcPr>
          <w:p w14:paraId="2CE5FED9" w14:textId="2D41811F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94" w:type="dxa"/>
          </w:tcPr>
          <w:p w14:paraId="0E6E82CF" w14:textId="51CAF2C2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FZZO</w:t>
            </w:r>
          </w:p>
        </w:tc>
        <w:tc>
          <w:tcPr>
            <w:tcW w:w="2248" w:type="dxa"/>
          </w:tcPr>
          <w:p w14:paraId="409CE69D" w14:textId="0FD83959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17.09.2018.</w:t>
            </w:r>
          </w:p>
        </w:tc>
        <w:tc>
          <w:tcPr>
            <w:tcW w:w="2248" w:type="dxa"/>
          </w:tcPr>
          <w:p w14:paraId="5E47DD57" w14:textId="04AB1EBD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Ugovor o nabavi spremnika odvojeno prikupljanje otpada</w:t>
            </w:r>
          </w:p>
        </w:tc>
        <w:tc>
          <w:tcPr>
            <w:tcW w:w="2243" w:type="dxa"/>
          </w:tcPr>
          <w:p w14:paraId="06033750" w14:textId="3E86B41E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12B949C4" w14:textId="77777777" w:rsidTr="00A54113">
        <w:trPr>
          <w:trHeight w:val="711"/>
        </w:trPr>
        <w:tc>
          <w:tcPr>
            <w:tcW w:w="696" w:type="dxa"/>
          </w:tcPr>
          <w:p w14:paraId="63EC7BB6" w14:textId="28569824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94" w:type="dxa"/>
          </w:tcPr>
          <w:p w14:paraId="0252F2DA" w14:textId="3716296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433B40BB" w14:textId="2F28C854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14.12.2018.</w:t>
            </w:r>
          </w:p>
        </w:tc>
        <w:tc>
          <w:tcPr>
            <w:tcW w:w="2248" w:type="dxa"/>
          </w:tcPr>
          <w:p w14:paraId="532F0DDE" w14:textId="19F30FA6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Rekonstrukcija zgrade Spomen Dom Srijemske Laze</w:t>
            </w:r>
          </w:p>
        </w:tc>
        <w:tc>
          <w:tcPr>
            <w:tcW w:w="2243" w:type="dxa"/>
          </w:tcPr>
          <w:p w14:paraId="4F33D683" w14:textId="639E1322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412F4507" w14:textId="77777777" w:rsidTr="00A54113">
        <w:trPr>
          <w:trHeight w:val="711"/>
        </w:trPr>
        <w:tc>
          <w:tcPr>
            <w:tcW w:w="696" w:type="dxa"/>
          </w:tcPr>
          <w:p w14:paraId="11D9DE65" w14:textId="6F9B9D3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94" w:type="dxa"/>
          </w:tcPr>
          <w:p w14:paraId="6E358C46" w14:textId="19FA9EC1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1753537E" w14:textId="79A67137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14.06.2019.</w:t>
            </w:r>
          </w:p>
        </w:tc>
        <w:tc>
          <w:tcPr>
            <w:tcW w:w="2248" w:type="dxa"/>
          </w:tcPr>
          <w:p w14:paraId="72B6B833" w14:textId="4E432E93" w:rsidR="005B363E" w:rsidRPr="00B65074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Dječja igrališta</w:t>
            </w:r>
          </w:p>
        </w:tc>
        <w:tc>
          <w:tcPr>
            <w:tcW w:w="2243" w:type="dxa"/>
          </w:tcPr>
          <w:p w14:paraId="66C57BE7" w14:textId="5EFE7CAD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550B1783" w14:textId="77777777" w:rsidTr="00A54113">
        <w:trPr>
          <w:trHeight w:val="711"/>
        </w:trPr>
        <w:tc>
          <w:tcPr>
            <w:tcW w:w="696" w:type="dxa"/>
          </w:tcPr>
          <w:p w14:paraId="2C6407C1" w14:textId="209C5D37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94" w:type="dxa"/>
          </w:tcPr>
          <w:p w14:paraId="148A47BD" w14:textId="29B0C10D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17EEE239" w14:textId="7CEAE0CB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02.12.2019.</w:t>
            </w:r>
          </w:p>
        </w:tc>
        <w:tc>
          <w:tcPr>
            <w:tcW w:w="2248" w:type="dxa"/>
          </w:tcPr>
          <w:p w14:paraId="42695FE7" w14:textId="59BEBA1D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Cesta prema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reciklažnom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dvorištu Novi Jankovci</w:t>
            </w:r>
          </w:p>
        </w:tc>
        <w:tc>
          <w:tcPr>
            <w:tcW w:w="2243" w:type="dxa"/>
          </w:tcPr>
          <w:p w14:paraId="5F90E76D" w14:textId="7260F4A8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6F34CAEF" w14:textId="77777777" w:rsidTr="00A54113">
        <w:trPr>
          <w:trHeight w:val="711"/>
        </w:trPr>
        <w:tc>
          <w:tcPr>
            <w:tcW w:w="696" w:type="dxa"/>
          </w:tcPr>
          <w:p w14:paraId="7645CEA1" w14:textId="54A874C9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94" w:type="dxa"/>
          </w:tcPr>
          <w:p w14:paraId="6F14F809" w14:textId="5D951F8E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127C73B9" w14:textId="3CE870F0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15.07.2020.</w:t>
            </w:r>
          </w:p>
        </w:tc>
        <w:tc>
          <w:tcPr>
            <w:tcW w:w="2248" w:type="dxa"/>
          </w:tcPr>
          <w:p w14:paraId="4B703CD3" w14:textId="3C4185AC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Vatrogasno spremište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Slakovci</w:t>
            </w:r>
            <w:proofErr w:type="spellEnd"/>
          </w:p>
        </w:tc>
        <w:tc>
          <w:tcPr>
            <w:tcW w:w="2243" w:type="dxa"/>
          </w:tcPr>
          <w:p w14:paraId="2BDA4278" w14:textId="195635A7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5B363E" w14:paraId="6DE3C5C5" w14:textId="77777777" w:rsidTr="00A54113">
        <w:trPr>
          <w:trHeight w:val="711"/>
        </w:trPr>
        <w:tc>
          <w:tcPr>
            <w:tcW w:w="696" w:type="dxa"/>
          </w:tcPr>
          <w:p w14:paraId="0B15FC21" w14:textId="352144F3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94" w:type="dxa"/>
          </w:tcPr>
          <w:p w14:paraId="65762CAB" w14:textId="585EE10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</w:tcPr>
          <w:p w14:paraId="019C7C2F" w14:textId="4AEC1067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30.07.2020.</w:t>
            </w:r>
          </w:p>
        </w:tc>
        <w:tc>
          <w:tcPr>
            <w:tcW w:w="2248" w:type="dxa"/>
          </w:tcPr>
          <w:p w14:paraId="6B54C54D" w14:textId="5D3E1C1A" w:rsidR="005B363E" w:rsidRDefault="005B363E" w:rsidP="005B363E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Izgradnja Doma kulture u Novim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Jankovcima</w:t>
            </w:r>
            <w:proofErr w:type="spellEnd"/>
          </w:p>
        </w:tc>
        <w:tc>
          <w:tcPr>
            <w:tcW w:w="2243" w:type="dxa"/>
          </w:tcPr>
          <w:p w14:paraId="2E221DF3" w14:textId="3FD51986" w:rsidR="005B363E" w:rsidRDefault="005B363E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  <w:tr w:rsidR="00DC6C2F" w14:paraId="69AD00C6" w14:textId="77777777" w:rsidTr="00976128">
        <w:trPr>
          <w:trHeight w:val="711"/>
        </w:trPr>
        <w:tc>
          <w:tcPr>
            <w:tcW w:w="9186" w:type="dxa"/>
            <w:gridSpan w:val="4"/>
          </w:tcPr>
          <w:p w14:paraId="465D5395" w14:textId="77777777" w:rsidR="00DC6C2F" w:rsidRDefault="00DC6C2F" w:rsidP="00DC6C2F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14:paraId="24568CBB" w14:textId="6BDDF0C4" w:rsidR="00DC6C2F" w:rsidRPr="00DC6C2F" w:rsidRDefault="00DC6C2F" w:rsidP="00DC6C2F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C2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43" w:type="dxa"/>
          </w:tcPr>
          <w:p w14:paraId="2761B016" w14:textId="1788D64D" w:rsidR="00DC6C2F" w:rsidRDefault="00DC6C2F" w:rsidP="00DC6C2F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4.251.345,00</w:t>
            </w:r>
            <w:r w:rsidR="00E20719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</w:tr>
    </w:tbl>
    <w:p w14:paraId="6A25AA13" w14:textId="0E838406" w:rsidR="00612384" w:rsidRPr="00A54113" w:rsidRDefault="00612384" w:rsidP="00A54113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sectPr w:rsidR="00612384" w:rsidRPr="00A54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D71C44"/>
    <w:multiLevelType w:val="hybridMultilevel"/>
    <w:tmpl w:val="AE744F1E"/>
    <w:lvl w:ilvl="0" w:tplc="06507C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84"/>
    <w:rsid w:val="005B363E"/>
    <w:rsid w:val="00612384"/>
    <w:rsid w:val="006564F3"/>
    <w:rsid w:val="00A54113"/>
    <w:rsid w:val="00B65074"/>
    <w:rsid w:val="00DC6C2F"/>
    <w:rsid w:val="00E20719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460D"/>
  <w15:chartTrackingRefBased/>
  <w15:docId w15:val="{BEACA82E-CE0A-4AE7-B7B3-08DD01DB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4113"/>
    <w:pPr>
      <w:ind w:left="720"/>
      <w:contextualSpacing/>
    </w:pPr>
  </w:style>
  <w:style w:type="table" w:styleId="Reetkatablice">
    <w:name w:val="Table Grid"/>
    <w:basedOn w:val="Obinatablica"/>
    <w:uiPriority w:val="39"/>
    <w:rsid w:val="00A54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</cp:revision>
  <cp:lastPrinted>2021-03-26T07:44:00Z</cp:lastPrinted>
  <dcterms:created xsi:type="dcterms:W3CDTF">2021-03-25T12:11:00Z</dcterms:created>
  <dcterms:modified xsi:type="dcterms:W3CDTF">2021-03-26T07:45:00Z</dcterms:modified>
</cp:coreProperties>
</file>